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F2D" w:rsidRDefault="008B7FE5">
      <w:r>
        <w:rPr>
          <w:rFonts w:hint="eastAsia"/>
        </w:rPr>
        <w:t>中国农业大学食品科学与营养工程学院副院长黄昆仑教授为我院冬季小学期授课</w:t>
      </w:r>
      <w:r w:rsidR="003904D8">
        <w:rPr>
          <w:rFonts w:hint="eastAsia"/>
        </w:rPr>
        <w:t>-</w:t>
      </w:r>
      <w:r w:rsidR="003904D8">
        <w:t>--</w:t>
      </w:r>
      <w:r w:rsidR="003904D8">
        <w:t>食品学院冬季小学期课程之二</w:t>
      </w:r>
    </w:p>
    <w:p w:rsidR="008B7FE5" w:rsidRDefault="008B7FE5"/>
    <w:p w:rsidR="008B7FE5" w:rsidRDefault="009C0ECE">
      <w:pPr>
        <w:rPr>
          <w:rFonts w:hint="eastAsia"/>
        </w:rPr>
      </w:pPr>
      <w:r>
        <w:rPr>
          <w:rFonts w:hint="eastAsia"/>
        </w:rPr>
        <w:t>2015</w:t>
      </w:r>
      <w:r>
        <w:rPr>
          <w:rFonts w:hint="eastAsia"/>
        </w:rPr>
        <w:t>年</w:t>
      </w:r>
      <w:r w:rsidR="008B7FE5">
        <w:rPr>
          <w:rFonts w:hint="eastAsia"/>
        </w:rPr>
        <w:t>1</w:t>
      </w:r>
      <w:r w:rsidR="008B7FE5">
        <w:rPr>
          <w:rFonts w:hint="eastAsia"/>
        </w:rPr>
        <w:t>月</w:t>
      </w:r>
      <w:r w:rsidR="008B7FE5">
        <w:rPr>
          <w:rFonts w:hint="eastAsia"/>
        </w:rPr>
        <w:t>12</w:t>
      </w:r>
      <w:r w:rsidR="008B7FE5">
        <w:rPr>
          <w:rFonts w:hint="eastAsia"/>
        </w:rPr>
        <w:t>日</w:t>
      </w:r>
      <w:r w:rsidR="008B7FE5">
        <w:rPr>
          <w:rFonts w:hint="eastAsia"/>
        </w:rPr>
        <w:t>-1</w:t>
      </w:r>
      <w:r w:rsidR="008B7FE5">
        <w:rPr>
          <w:rFonts w:hint="eastAsia"/>
        </w:rPr>
        <w:t>月</w:t>
      </w:r>
      <w:r w:rsidR="008B7FE5">
        <w:rPr>
          <w:rFonts w:hint="eastAsia"/>
        </w:rPr>
        <w:t>16</w:t>
      </w:r>
      <w:r w:rsidR="008B7FE5">
        <w:rPr>
          <w:rFonts w:hint="eastAsia"/>
        </w:rPr>
        <w:t>日，中国农业大学食品科学与营养学院副院长黄昆仑教授应邀为我院冬季小学期授课，授课课程为《转基因生物食用安全分析和检测技术》，课程深入浅出，讲述了现阶段转基因食品的发展现状和存在的争议、转基因生物对环境、生态及人类健康的影响、转基因生物的检测方法、我国及其他国家对转基因食品的安全管理等等。</w:t>
      </w:r>
      <w:r w:rsidR="00AD6EA8">
        <w:rPr>
          <w:rFonts w:hint="eastAsia"/>
        </w:rPr>
        <w:t>黄昆仑</w:t>
      </w:r>
      <w:r w:rsidR="00AD6EA8">
        <w:t>教授见多识广，</w:t>
      </w:r>
      <w:r w:rsidR="00AD6EA8">
        <w:rPr>
          <w:rFonts w:hint="eastAsia"/>
        </w:rPr>
        <w:t>课堂</w:t>
      </w:r>
      <w:r w:rsidR="00AD6EA8">
        <w:t>教学内容深入</w:t>
      </w:r>
      <w:r w:rsidR="00AD6EA8">
        <w:rPr>
          <w:rFonts w:hint="eastAsia"/>
        </w:rPr>
        <w:t>浅出</w:t>
      </w:r>
      <w:r w:rsidR="00AD6EA8">
        <w:t>，学生回答问题积极踊跃，跟老师互动良好。</w:t>
      </w:r>
      <w:r w:rsidR="00AD6EA8">
        <w:rPr>
          <w:rFonts w:hint="eastAsia"/>
        </w:rPr>
        <w:t>通过</w:t>
      </w:r>
      <w:r w:rsidR="00AD6EA8">
        <w:t>课程的学习，学生</w:t>
      </w:r>
      <w:r w:rsidR="00AD6EA8">
        <w:rPr>
          <w:rFonts w:hint="eastAsia"/>
        </w:rPr>
        <w:t>们</w:t>
      </w:r>
      <w:r w:rsidR="00AD6EA8">
        <w:t>掌握了转基因生物</w:t>
      </w:r>
      <w:r w:rsidR="00AD6EA8">
        <w:rPr>
          <w:rFonts w:hint="eastAsia"/>
        </w:rPr>
        <w:t>食用</w:t>
      </w:r>
      <w:r w:rsidR="00AD6EA8">
        <w:t>安全分析和检测技术的相关知识，收益良多。</w:t>
      </w:r>
    </w:p>
    <w:p w:rsidR="00345F4D" w:rsidRDefault="00345F4D"/>
    <w:p w:rsidR="008B7FE5" w:rsidRDefault="008B7FE5">
      <w:r>
        <w:rPr>
          <w:rFonts w:hint="eastAsia"/>
          <w:noProof/>
        </w:rPr>
        <w:drawing>
          <wp:inline distT="0" distB="0" distL="0" distR="0">
            <wp:extent cx="4228761" cy="3171825"/>
            <wp:effectExtent l="19050" t="0" r="339" b="0"/>
            <wp:docPr id="1" name="图片 0" descr="IMG_3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28.JPG"/>
                    <pic:cNvPicPr/>
                  </pic:nvPicPr>
                  <pic:blipFill>
                    <a:blip r:embed="rId6" cstate="print"/>
                    <a:stretch>
                      <a:fillRect/>
                    </a:stretch>
                  </pic:blipFill>
                  <pic:spPr>
                    <a:xfrm>
                      <a:off x="0" y="0"/>
                      <a:ext cx="4232158" cy="3174373"/>
                    </a:xfrm>
                    <a:prstGeom prst="rect">
                      <a:avLst/>
                    </a:prstGeom>
                  </pic:spPr>
                </pic:pic>
              </a:graphicData>
            </a:graphic>
          </wp:inline>
        </w:drawing>
      </w:r>
    </w:p>
    <w:p w:rsidR="008B7FE5" w:rsidRDefault="008B7FE5">
      <w:r>
        <w:rPr>
          <w:rFonts w:hint="eastAsia"/>
          <w:noProof/>
        </w:rPr>
        <w:drawing>
          <wp:inline distT="0" distB="0" distL="0" distR="0">
            <wp:extent cx="4171950" cy="3129214"/>
            <wp:effectExtent l="19050" t="0" r="0" b="0"/>
            <wp:docPr id="2" name="图片 1" descr="IMG_3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27.JPG"/>
                    <pic:cNvPicPr/>
                  </pic:nvPicPr>
                  <pic:blipFill>
                    <a:blip r:embed="rId7" cstate="print"/>
                    <a:stretch>
                      <a:fillRect/>
                    </a:stretch>
                  </pic:blipFill>
                  <pic:spPr>
                    <a:xfrm>
                      <a:off x="0" y="0"/>
                      <a:ext cx="4175971" cy="3132230"/>
                    </a:xfrm>
                    <a:prstGeom prst="rect">
                      <a:avLst/>
                    </a:prstGeom>
                  </pic:spPr>
                </pic:pic>
              </a:graphicData>
            </a:graphic>
          </wp:inline>
        </w:drawing>
      </w:r>
    </w:p>
    <w:p w:rsidR="003B1896" w:rsidRDefault="003B1896"/>
    <w:p w:rsidR="009C0ECE" w:rsidRDefault="009C0ECE">
      <w:bookmarkStart w:id="0" w:name="_GoBack"/>
      <w:bookmarkEnd w:id="0"/>
    </w:p>
    <w:p w:rsidR="003B1896" w:rsidRDefault="003B1896">
      <w:r>
        <w:rPr>
          <w:rFonts w:hint="eastAsia"/>
        </w:rPr>
        <w:t>附黄昆仑教授简历：</w:t>
      </w:r>
    </w:p>
    <w:p w:rsidR="003B1896" w:rsidRDefault="003B1896"/>
    <w:p w:rsidR="003B1896" w:rsidRDefault="003B1896">
      <w:pPr>
        <w:rPr>
          <w:color w:val="333333"/>
          <w:szCs w:val="21"/>
        </w:rPr>
      </w:pPr>
      <w:r>
        <w:rPr>
          <w:color w:val="333333"/>
          <w:szCs w:val="21"/>
        </w:rPr>
        <w:t>黄昆仑，中国农业大学教授，主要研究方向：转基因产品食用安全评价与检测、食品安全风险评估技术与检测技术、食品生物技术</w:t>
      </w:r>
    </w:p>
    <w:p w:rsidR="003B1896" w:rsidRDefault="003B1896">
      <w:pPr>
        <w:rPr>
          <w:color w:val="333333"/>
          <w:szCs w:val="21"/>
        </w:rPr>
      </w:pPr>
    </w:p>
    <w:p w:rsidR="003B1896" w:rsidRDefault="003B1896">
      <w:pPr>
        <w:rPr>
          <w:color w:val="333333"/>
          <w:szCs w:val="21"/>
        </w:rPr>
      </w:pPr>
      <w:r>
        <w:rPr>
          <w:rFonts w:hint="eastAsia"/>
          <w:color w:val="333333"/>
          <w:szCs w:val="21"/>
        </w:rPr>
        <w:t>学习工作经历：</w:t>
      </w:r>
    </w:p>
    <w:p w:rsidR="003B1896" w:rsidRPr="003B1896" w:rsidRDefault="003B1896" w:rsidP="003B1896">
      <w:pPr>
        <w:widowControl/>
        <w:shd w:val="clear" w:color="auto" w:fill="FFFFFF"/>
        <w:spacing w:line="360" w:lineRule="atLeast"/>
        <w:ind w:firstLine="480"/>
        <w:jc w:val="left"/>
        <w:rPr>
          <w:rFonts w:ascii="宋体" w:eastAsia="宋体" w:hAnsi="宋体" w:cs="宋体"/>
          <w:color w:val="000000" w:themeColor="text1"/>
          <w:kern w:val="0"/>
          <w:sz w:val="24"/>
          <w:szCs w:val="24"/>
        </w:rPr>
      </w:pPr>
      <w:r w:rsidRPr="003B1896">
        <w:rPr>
          <w:rFonts w:ascii="宋体" w:eastAsia="宋体" w:hAnsi="宋体" w:cs="宋体"/>
          <w:color w:val="333333"/>
          <w:kern w:val="0"/>
          <w:sz w:val="24"/>
          <w:szCs w:val="24"/>
        </w:rPr>
        <w:t>1990—1997年，</w:t>
      </w:r>
      <w:hyperlink r:id="rId8" w:tgtFrame="_blank" w:history="1">
        <w:r w:rsidRPr="003B1896">
          <w:rPr>
            <w:rFonts w:ascii="宋体" w:eastAsia="宋体" w:hAnsi="宋体" w:cs="宋体"/>
            <w:color w:val="000000" w:themeColor="text1"/>
            <w:kern w:val="0"/>
            <w:sz w:val="24"/>
            <w:szCs w:val="24"/>
          </w:rPr>
          <w:t>新疆农业科学院</w:t>
        </w:r>
      </w:hyperlink>
      <w:r w:rsidRPr="003B1896">
        <w:rPr>
          <w:rFonts w:ascii="宋体" w:eastAsia="宋体" w:hAnsi="宋体" w:cs="宋体"/>
          <w:color w:val="000000" w:themeColor="text1"/>
          <w:kern w:val="0"/>
          <w:sz w:val="24"/>
          <w:szCs w:val="24"/>
        </w:rPr>
        <w:t>，从事优质高产水稻育种工作、农药残留研究；</w:t>
      </w:r>
    </w:p>
    <w:p w:rsidR="003B1896" w:rsidRPr="003B1896" w:rsidRDefault="003B1896" w:rsidP="003B1896">
      <w:pPr>
        <w:widowControl/>
        <w:shd w:val="clear" w:color="auto" w:fill="FFFFFF"/>
        <w:spacing w:line="360" w:lineRule="atLeast"/>
        <w:ind w:firstLine="480"/>
        <w:jc w:val="left"/>
        <w:rPr>
          <w:rFonts w:ascii="宋体" w:eastAsia="宋体" w:hAnsi="宋体" w:cs="宋体"/>
          <w:color w:val="000000" w:themeColor="text1"/>
          <w:kern w:val="0"/>
          <w:sz w:val="24"/>
          <w:szCs w:val="24"/>
        </w:rPr>
      </w:pPr>
      <w:r w:rsidRPr="003B1896">
        <w:rPr>
          <w:rFonts w:ascii="宋体" w:eastAsia="宋体" w:hAnsi="宋体" w:cs="宋体"/>
          <w:color w:val="000000" w:themeColor="text1"/>
          <w:kern w:val="0"/>
          <w:sz w:val="24"/>
          <w:szCs w:val="24"/>
        </w:rPr>
        <w:t>1997—2000年，</w:t>
      </w:r>
      <w:hyperlink r:id="rId9" w:tgtFrame="_blank" w:history="1">
        <w:r w:rsidRPr="003B1896">
          <w:rPr>
            <w:rFonts w:ascii="宋体" w:eastAsia="宋体" w:hAnsi="宋体" w:cs="宋体"/>
            <w:color w:val="000000" w:themeColor="text1"/>
            <w:kern w:val="0"/>
            <w:sz w:val="24"/>
            <w:szCs w:val="24"/>
          </w:rPr>
          <w:t>新疆农业大学</w:t>
        </w:r>
      </w:hyperlink>
      <w:r w:rsidRPr="003B1896">
        <w:rPr>
          <w:rFonts w:ascii="宋体" w:eastAsia="宋体" w:hAnsi="宋体" w:cs="宋体"/>
          <w:color w:val="000000" w:themeColor="text1"/>
          <w:kern w:val="0"/>
          <w:sz w:val="24"/>
          <w:szCs w:val="24"/>
        </w:rPr>
        <w:t>，在读硕士，主要研究水果采后病理；</w:t>
      </w:r>
    </w:p>
    <w:p w:rsidR="003B1896" w:rsidRPr="003B1896" w:rsidRDefault="003B1896" w:rsidP="003B1896">
      <w:pPr>
        <w:widowControl/>
        <w:shd w:val="clear" w:color="auto" w:fill="FFFFFF"/>
        <w:spacing w:line="360" w:lineRule="atLeast"/>
        <w:ind w:firstLine="480"/>
        <w:jc w:val="left"/>
        <w:rPr>
          <w:rFonts w:ascii="宋体" w:eastAsia="宋体" w:hAnsi="宋体" w:cs="宋体"/>
          <w:color w:val="000000" w:themeColor="text1"/>
          <w:kern w:val="0"/>
          <w:sz w:val="24"/>
          <w:szCs w:val="24"/>
        </w:rPr>
      </w:pPr>
      <w:r w:rsidRPr="003B1896">
        <w:rPr>
          <w:rFonts w:ascii="宋体" w:eastAsia="宋体" w:hAnsi="宋体" w:cs="宋体"/>
          <w:color w:val="000000" w:themeColor="text1"/>
          <w:kern w:val="0"/>
          <w:sz w:val="24"/>
          <w:szCs w:val="24"/>
        </w:rPr>
        <w:t>2000—2003年，</w:t>
      </w:r>
      <w:hyperlink r:id="rId10" w:tgtFrame="_blank" w:history="1">
        <w:r w:rsidRPr="003B1896">
          <w:rPr>
            <w:rFonts w:ascii="宋体" w:eastAsia="宋体" w:hAnsi="宋体" w:cs="宋体"/>
            <w:color w:val="000000" w:themeColor="text1"/>
            <w:kern w:val="0"/>
            <w:sz w:val="24"/>
            <w:szCs w:val="24"/>
          </w:rPr>
          <w:t>中国农业大学</w:t>
        </w:r>
      </w:hyperlink>
      <w:r w:rsidRPr="003B1896">
        <w:rPr>
          <w:rFonts w:ascii="宋体" w:eastAsia="宋体" w:hAnsi="宋体" w:cs="宋体"/>
          <w:color w:val="000000" w:themeColor="text1"/>
          <w:kern w:val="0"/>
          <w:sz w:val="24"/>
          <w:szCs w:val="24"/>
        </w:rPr>
        <w:t>，在读博士，主要研究转基因产品食用安全和转基因成分检测技术；</w:t>
      </w:r>
    </w:p>
    <w:p w:rsidR="003B1896" w:rsidRDefault="003B1896" w:rsidP="003B1896">
      <w:pPr>
        <w:widowControl/>
        <w:shd w:val="clear" w:color="auto" w:fill="FFFFFF"/>
        <w:spacing w:line="360" w:lineRule="atLeast"/>
        <w:ind w:firstLine="480"/>
        <w:jc w:val="left"/>
        <w:rPr>
          <w:rFonts w:ascii="宋体" w:eastAsia="宋体" w:hAnsi="宋体" w:cs="宋体"/>
          <w:color w:val="333333"/>
          <w:kern w:val="0"/>
          <w:sz w:val="24"/>
          <w:szCs w:val="24"/>
        </w:rPr>
      </w:pPr>
      <w:r w:rsidRPr="003B1896">
        <w:rPr>
          <w:rFonts w:ascii="宋体" w:eastAsia="宋体" w:hAnsi="宋体" w:cs="宋体"/>
          <w:color w:val="333333"/>
          <w:kern w:val="0"/>
          <w:sz w:val="24"/>
          <w:szCs w:val="24"/>
        </w:rPr>
        <w:t>2003至今，中国农业大学，从事转基因产品食用安全评价与检测、食品安全风险评估技术与检测技术。此外先后出访美国、加拿大、日本、欧盟、泰国等国家和地区。先后指导培养硕士、博士研究生20余名</w:t>
      </w:r>
    </w:p>
    <w:p w:rsidR="003B1896" w:rsidRPr="003B1896" w:rsidRDefault="003B1896" w:rsidP="003B1896">
      <w:pPr>
        <w:widowControl/>
        <w:shd w:val="clear" w:color="auto" w:fill="FFFFFF"/>
        <w:spacing w:line="360" w:lineRule="atLeast"/>
        <w:ind w:firstLine="480"/>
        <w:jc w:val="left"/>
        <w:rPr>
          <w:rFonts w:ascii="宋体" w:eastAsia="宋体" w:hAnsi="宋体" w:cs="宋体"/>
          <w:color w:val="333333"/>
          <w:kern w:val="0"/>
          <w:sz w:val="24"/>
          <w:szCs w:val="24"/>
        </w:rPr>
      </w:pPr>
    </w:p>
    <w:p w:rsidR="003B1896" w:rsidRPr="003B1896" w:rsidRDefault="003B1896" w:rsidP="003B1896">
      <w:pPr>
        <w:rPr>
          <w:color w:val="333333"/>
          <w:szCs w:val="21"/>
        </w:rPr>
      </w:pPr>
      <w:bookmarkStart w:id="1" w:name="1_3"/>
      <w:bookmarkStart w:id="2" w:name="sub5003236_1_3"/>
      <w:bookmarkStart w:id="3" w:name="中国农业大学教授_现任职务（社会兼职等）"/>
      <w:bookmarkEnd w:id="1"/>
      <w:bookmarkEnd w:id="2"/>
      <w:bookmarkEnd w:id="3"/>
      <w:r w:rsidRPr="003B1896">
        <w:rPr>
          <w:rFonts w:hint="eastAsia"/>
          <w:color w:val="333333"/>
          <w:szCs w:val="21"/>
        </w:rPr>
        <w:t>现任职务（社会兼职等）</w:t>
      </w:r>
      <w:r>
        <w:rPr>
          <w:rFonts w:hint="eastAsia"/>
          <w:color w:val="333333"/>
          <w:szCs w:val="21"/>
        </w:rPr>
        <w:t>：</w:t>
      </w:r>
    </w:p>
    <w:p w:rsidR="003B1896" w:rsidRPr="003B1896" w:rsidRDefault="003B1896" w:rsidP="003B1896">
      <w:pPr>
        <w:widowControl/>
        <w:shd w:val="clear" w:color="auto" w:fill="FFFFFF"/>
        <w:spacing w:line="360" w:lineRule="atLeast"/>
        <w:ind w:firstLine="480"/>
        <w:jc w:val="left"/>
        <w:rPr>
          <w:rFonts w:ascii="宋体" w:eastAsia="宋体" w:hAnsi="宋体" w:cs="宋体"/>
          <w:color w:val="000000" w:themeColor="text1"/>
          <w:kern w:val="0"/>
          <w:sz w:val="24"/>
          <w:szCs w:val="24"/>
        </w:rPr>
      </w:pPr>
      <w:r w:rsidRPr="003B1896">
        <w:rPr>
          <w:rFonts w:ascii="宋体" w:eastAsia="宋体" w:hAnsi="宋体" w:cs="宋体"/>
          <w:color w:val="000000" w:themeColor="text1"/>
          <w:kern w:val="0"/>
          <w:sz w:val="24"/>
          <w:szCs w:val="24"/>
        </w:rPr>
        <w:t>国家农业转基因生物安全委员会委员</w:t>
      </w:r>
    </w:p>
    <w:p w:rsidR="003B1896" w:rsidRPr="003B1896" w:rsidRDefault="003B1896" w:rsidP="003B1896">
      <w:pPr>
        <w:widowControl/>
        <w:shd w:val="clear" w:color="auto" w:fill="FFFFFF"/>
        <w:spacing w:line="360" w:lineRule="atLeast"/>
        <w:ind w:firstLine="480"/>
        <w:jc w:val="left"/>
        <w:rPr>
          <w:rFonts w:ascii="宋体" w:eastAsia="宋体" w:hAnsi="宋体" w:cs="宋体"/>
          <w:color w:val="000000" w:themeColor="text1"/>
          <w:kern w:val="0"/>
          <w:sz w:val="24"/>
          <w:szCs w:val="24"/>
        </w:rPr>
      </w:pPr>
      <w:r w:rsidRPr="003B1896">
        <w:rPr>
          <w:rFonts w:ascii="宋体" w:eastAsia="宋体" w:hAnsi="宋体" w:cs="宋体"/>
          <w:color w:val="000000" w:themeColor="text1"/>
          <w:kern w:val="0"/>
          <w:sz w:val="24"/>
          <w:szCs w:val="24"/>
        </w:rPr>
        <w:t>全国农业转基因生物技术标准委员会委员</w:t>
      </w:r>
    </w:p>
    <w:p w:rsidR="003B1896" w:rsidRPr="003B1896" w:rsidRDefault="00461FEE" w:rsidP="003B1896">
      <w:pPr>
        <w:widowControl/>
        <w:shd w:val="clear" w:color="auto" w:fill="FFFFFF"/>
        <w:spacing w:line="360" w:lineRule="atLeast"/>
        <w:ind w:firstLine="480"/>
        <w:jc w:val="left"/>
        <w:rPr>
          <w:rFonts w:ascii="宋体" w:eastAsia="宋体" w:hAnsi="宋体" w:cs="宋体"/>
          <w:color w:val="000000" w:themeColor="text1"/>
          <w:kern w:val="0"/>
          <w:sz w:val="24"/>
          <w:szCs w:val="24"/>
        </w:rPr>
      </w:pPr>
      <w:hyperlink r:id="rId11" w:tgtFrame="_blank" w:history="1">
        <w:r w:rsidR="003B1896" w:rsidRPr="003B1896">
          <w:rPr>
            <w:rFonts w:ascii="宋体" w:eastAsia="宋体" w:hAnsi="宋体" w:cs="宋体"/>
            <w:color w:val="000000" w:themeColor="text1"/>
            <w:kern w:val="0"/>
            <w:sz w:val="24"/>
            <w:szCs w:val="24"/>
          </w:rPr>
          <w:t>农业部农产品质量监督检验测试中心</w:t>
        </w:r>
      </w:hyperlink>
      <w:r w:rsidR="003B1896" w:rsidRPr="003B1896">
        <w:rPr>
          <w:rFonts w:ascii="宋体" w:eastAsia="宋体" w:hAnsi="宋体" w:cs="宋体"/>
          <w:color w:val="000000" w:themeColor="text1"/>
          <w:kern w:val="0"/>
          <w:sz w:val="24"/>
          <w:szCs w:val="24"/>
        </w:rPr>
        <w:t>（北京）常务副主任</w:t>
      </w:r>
    </w:p>
    <w:p w:rsidR="003B1896" w:rsidRPr="003B1896" w:rsidRDefault="003B1896" w:rsidP="003B1896">
      <w:pPr>
        <w:widowControl/>
        <w:shd w:val="clear" w:color="auto" w:fill="FFFFFF"/>
        <w:spacing w:line="360" w:lineRule="atLeast"/>
        <w:ind w:firstLine="480"/>
        <w:jc w:val="left"/>
        <w:rPr>
          <w:rFonts w:ascii="宋体" w:eastAsia="宋体" w:hAnsi="宋体" w:cs="宋体"/>
          <w:color w:val="000000" w:themeColor="text1"/>
          <w:kern w:val="0"/>
          <w:sz w:val="24"/>
          <w:szCs w:val="24"/>
        </w:rPr>
      </w:pPr>
      <w:r w:rsidRPr="003B1896">
        <w:rPr>
          <w:rFonts w:ascii="宋体" w:eastAsia="宋体" w:hAnsi="宋体" w:cs="宋体"/>
          <w:color w:val="000000" w:themeColor="text1"/>
          <w:kern w:val="0"/>
          <w:sz w:val="24"/>
          <w:szCs w:val="24"/>
        </w:rPr>
        <w:t>农业部农业转基因生物食用安全监督检验测试中心（北京）常务副主任。</w:t>
      </w:r>
    </w:p>
    <w:p w:rsidR="003B1896" w:rsidRPr="003B1896" w:rsidRDefault="00461FEE" w:rsidP="003B1896">
      <w:pPr>
        <w:widowControl/>
        <w:shd w:val="clear" w:color="auto" w:fill="FFFFFF"/>
        <w:spacing w:line="360" w:lineRule="atLeast"/>
        <w:ind w:firstLine="480"/>
        <w:jc w:val="left"/>
        <w:rPr>
          <w:rFonts w:ascii="宋体" w:eastAsia="宋体" w:hAnsi="宋体" w:cs="宋体"/>
          <w:color w:val="000000" w:themeColor="text1"/>
          <w:kern w:val="0"/>
          <w:sz w:val="24"/>
          <w:szCs w:val="24"/>
        </w:rPr>
      </w:pPr>
      <w:hyperlink r:id="rId12" w:tgtFrame="_blank" w:history="1">
        <w:r w:rsidR="003B1896" w:rsidRPr="003B1896">
          <w:rPr>
            <w:rFonts w:ascii="宋体" w:eastAsia="宋体" w:hAnsi="宋体" w:cs="宋体"/>
            <w:color w:val="000000" w:themeColor="text1"/>
            <w:kern w:val="0"/>
            <w:sz w:val="24"/>
            <w:szCs w:val="24"/>
          </w:rPr>
          <w:t>国际食品法典委员会</w:t>
        </w:r>
      </w:hyperlink>
      <w:r w:rsidR="003B1896" w:rsidRPr="003B1896">
        <w:rPr>
          <w:rFonts w:ascii="宋体" w:eastAsia="宋体" w:hAnsi="宋体" w:cs="宋体"/>
          <w:color w:val="000000" w:themeColor="text1"/>
          <w:kern w:val="0"/>
          <w:sz w:val="24"/>
          <w:szCs w:val="24"/>
        </w:rPr>
        <w:t>中国联络处农业组生物技术食品专家委员会委员。</w:t>
      </w:r>
    </w:p>
    <w:p w:rsidR="003B1896" w:rsidRDefault="003B1896" w:rsidP="003B1896"/>
    <w:p w:rsidR="003B1896" w:rsidRDefault="003B1896" w:rsidP="003B1896">
      <w:r>
        <w:rPr>
          <w:rFonts w:hint="eastAsia"/>
        </w:rPr>
        <w:t>代表著作与论文：</w:t>
      </w:r>
    </w:p>
    <w:p w:rsidR="003B1896" w:rsidRDefault="003B1896" w:rsidP="003B1896">
      <w:pPr>
        <w:ind w:firstLineChars="250" w:firstLine="525"/>
        <w:rPr>
          <w:color w:val="333333"/>
        </w:rPr>
      </w:pPr>
      <w:r>
        <w:rPr>
          <w:color w:val="333333"/>
        </w:rPr>
        <w:t>已发表论文</w:t>
      </w:r>
      <w:r>
        <w:rPr>
          <w:color w:val="333333"/>
        </w:rPr>
        <w:t>100</w:t>
      </w:r>
      <w:r>
        <w:rPr>
          <w:color w:val="333333"/>
        </w:rPr>
        <w:t>余篇，其中</w:t>
      </w:r>
      <w:r>
        <w:rPr>
          <w:color w:val="333333"/>
        </w:rPr>
        <w:t>SCI</w:t>
      </w:r>
      <w:r>
        <w:rPr>
          <w:color w:val="333333"/>
        </w:rPr>
        <w:t>收录</w:t>
      </w:r>
      <w:r>
        <w:rPr>
          <w:color w:val="333333"/>
        </w:rPr>
        <w:t>30</w:t>
      </w:r>
      <w:r>
        <w:rPr>
          <w:color w:val="333333"/>
        </w:rPr>
        <w:t>余篇，发表杂志涉及：《</w:t>
      </w:r>
      <w:r>
        <w:rPr>
          <w:color w:val="333333"/>
        </w:rPr>
        <w:t>Journal of Agriculture and Food Chemistry</w:t>
      </w:r>
      <w:r>
        <w:rPr>
          <w:color w:val="333333"/>
        </w:rPr>
        <w:t>》、《</w:t>
      </w:r>
      <w:r>
        <w:rPr>
          <w:color w:val="333333"/>
        </w:rPr>
        <w:t>Journal of the Science of Food and Agriculture</w:t>
      </w:r>
      <w:r>
        <w:rPr>
          <w:color w:val="333333"/>
        </w:rPr>
        <w:t>》、《</w:t>
      </w:r>
      <w:r>
        <w:rPr>
          <w:color w:val="333333"/>
        </w:rPr>
        <w:t>Food control</w:t>
      </w:r>
      <w:r>
        <w:rPr>
          <w:color w:val="333333"/>
        </w:rPr>
        <w:t>》、《</w:t>
      </w:r>
      <w:r>
        <w:rPr>
          <w:color w:val="333333"/>
        </w:rPr>
        <w:t>Food Science</w:t>
      </w:r>
      <w:r>
        <w:rPr>
          <w:color w:val="333333"/>
        </w:rPr>
        <w:t>》、《</w:t>
      </w:r>
      <w:r>
        <w:rPr>
          <w:color w:val="333333"/>
        </w:rPr>
        <w:t>Plant Cell Repots</w:t>
      </w:r>
      <w:r>
        <w:rPr>
          <w:color w:val="333333"/>
        </w:rPr>
        <w:t>》、《</w:t>
      </w:r>
      <w:r>
        <w:rPr>
          <w:color w:val="333333"/>
        </w:rPr>
        <w:t>Biotechnol Lett</w:t>
      </w:r>
      <w:r>
        <w:rPr>
          <w:color w:val="333333"/>
        </w:rPr>
        <w:t>》、《</w:t>
      </w:r>
      <w:r>
        <w:rPr>
          <w:color w:val="333333"/>
        </w:rPr>
        <w:t>LWT-Food Science and Technology</w:t>
      </w:r>
      <w:r>
        <w:rPr>
          <w:color w:val="333333"/>
        </w:rPr>
        <w:t>》、《</w:t>
      </w:r>
      <w:r>
        <w:rPr>
          <w:color w:val="333333"/>
        </w:rPr>
        <w:t>European Food Research and Technology</w:t>
      </w:r>
      <w:r>
        <w:rPr>
          <w:color w:val="333333"/>
        </w:rPr>
        <w:t>》、《</w:t>
      </w:r>
      <w:r>
        <w:rPr>
          <w:color w:val="333333"/>
        </w:rPr>
        <w:t>Food Chemistry Toxicology</w:t>
      </w:r>
      <w:r>
        <w:rPr>
          <w:color w:val="333333"/>
        </w:rPr>
        <w:t>》、《</w:t>
      </w:r>
      <w:r>
        <w:rPr>
          <w:color w:val="333333"/>
        </w:rPr>
        <w:t>Carbohydrate Research</w:t>
      </w:r>
      <w:r>
        <w:rPr>
          <w:color w:val="333333"/>
        </w:rPr>
        <w:t>》、《</w:t>
      </w:r>
      <w:r>
        <w:rPr>
          <w:color w:val="333333"/>
        </w:rPr>
        <w:t>Chinese Journal of Agricultural biotechnology</w:t>
      </w:r>
      <w:r>
        <w:rPr>
          <w:color w:val="333333"/>
        </w:rPr>
        <w:t>》等，申请专利</w:t>
      </w:r>
      <w:r>
        <w:rPr>
          <w:color w:val="333333"/>
        </w:rPr>
        <w:t>26</w:t>
      </w:r>
      <w:r>
        <w:rPr>
          <w:color w:val="333333"/>
        </w:rPr>
        <w:t>项，获得授权国家专利</w:t>
      </w:r>
      <w:r>
        <w:rPr>
          <w:color w:val="333333"/>
        </w:rPr>
        <w:t>4</w:t>
      </w:r>
      <w:r>
        <w:rPr>
          <w:color w:val="333333"/>
        </w:rPr>
        <w:t>项。主编和参编教材</w:t>
      </w:r>
      <w:r>
        <w:rPr>
          <w:color w:val="333333"/>
        </w:rPr>
        <w:t>8</w:t>
      </w:r>
      <w:r>
        <w:rPr>
          <w:color w:val="333333"/>
        </w:rPr>
        <w:t>部包括《转基因食品安全评价与检测技术》（主编）、《转基因食品社会文化伦理透视》（主编）、《国际转基因生物食用安全检测及其标准化》（主编）、《食品营养与安全》（主编）、《转基因食品》（主编）、《食品安全学》（参编）、《食品生物技术概论》（参编）等。</w:t>
      </w:r>
    </w:p>
    <w:p w:rsidR="003B1896" w:rsidRDefault="003B1896" w:rsidP="003B1896">
      <w:pPr>
        <w:ind w:firstLineChars="250" w:firstLine="525"/>
        <w:rPr>
          <w:color w:val="333333"/>
        </w:rPr>
      </w:pPr>
    </w:p>
    <w:p w:rsidR="003B1896" w:rsidRDefault="003B1896" w:rsidP="003B1896">
      <w:r w:rsidRPr="003B1896">
        <w:rPr>
          <w:rFonts w:hint="eastAsia"/>
        </w:rPr>
        <w:t>科研项目</w:t>
      </w:r>
      <w:r>
        <w:rPr>
          <w:rFonts w:hint="eastAsia"/>
        </w:rPr>
        <w:t>：</w:t>
      </w:r>
    </w:p>
    <w:p w:rsidR="003B1896" w:rsidRDefault="003B1896" w:rsidP="003B1896">
      <w:pPr>
        <w:ind w:firstLineChars="250" w:firstLine="525"/>
      </w:pPr>
      <w:r>
        <w:rPr>
          <w:color w:val="333333"/>
        </w:rPr>
        <w:t>主要主持了农业部</w:t>
      </w:r>
      <w:r>
        <w:rPr>
          <w:color w:val="333333"/>
        </w:rPr>
        <w:t>“948”</w:t>
      </w:r>
      <w:r>
        <w:rPr>
          <w:color w:val="333333"/>
        </w:rPr>
        <w:t>项目、科技部</w:t>
      </w:r>
      <w:r>
        <w:rPr>
          <w:color w:val="333333"/>
        </w:rPr>
        <w:t>“863”</w:t>
      </w:r>
      <w:r>
        <w:rPr>
          <w:color w:val="333333"/>
        </w:rPr>
        <w:t>项目</w:t>
      </w:r>
      <w:r>
        <w:rPr>
          <w:color w:val="333333"/>
        </w:rPr>
        <w:t>,</w:t>
      </w:r>
      <w:r>
        <w:rPr>
          <w:color w:val="333333"/>
        </w:rPr>
        <w:t>国家自然基金，科技支撑计划，转基因生物新品种培育重大专项以及其他</w:t>
      </w:r>
      <w:r>
        <w:rPr>
          <w:color w:val="333333"/>
        </w:rPr>
        <w:t>40</w:t>
      </w:r>
      <w:r>
        <w:rPr>
          <w:color w:val="333333"/>
        </w:rPr>
        <w:t>余项国家级、省部级以及企业横向课题的研究。</w:t>
      </w:r>
    </w:p>
    <w:p w:rsidR="003B1896" w:rsidRDefault="003B1896" w:rsidP="003B1896"/>
    <w:p w:rsidR="003B1896" w:rsidRDefault="003B1896" w:rsidP="003B1896">
      <w:r>
        <w:rPr>
          <w:rFonts w:hint="eastAsia"/>
        </w:rPr>
        <w:t>教学工作：</w:t>
      </w:r>
    </w:p>
    <w:p w:rsidR="003B1896" w:rsidRPr="003B1896" w:rsidRDefault="003B1896" w:rsidP="003B1896">
      <w:pPr>
        <w:ind w:firstLineChars="250" w:firstLine="525"/>
      </w:pPr>
      <w:r>
        <w:rPr>
          <w:color w:val="333333"/>
        </w:rPr>
        <w:t>主讲课程：博士研究生必选课程《食品生物技术研究进展》和《食品安全技术研究进展》、硕士研究生选修课《转基因食品安全评价》，本科生课程《转基因食品现状与展望》。</w:t>
      </w:r>
    </w:p>
    <w:sectPr w:rsidR="003B1896" w:rsidRPr="003B1896" w:rsidSect="008C6F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FEE" w:rsidRDefault="00461FEE" w:rsidP="008B7FE5">
      <w:r>
        <w:separator/>
      </w:r>
    </w:p>
  </w:endnote>
  <w:endnote w:type="continuationSeparator" w:id="0">
    <w:p w:rsidR="00461FEE" w:rsidRDefault="00461FEE" w:rsidP="008B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FEE" w:rsidRDefault="00461FEE" w:rsidP="008B7FE5">
      <w:r>
        <w:separator/>
      </w:r>
    </w:p>
  </w:footnote>
  <w:footnote w:type="continuationSeparator" w:id="0">
    <w:p w:rsidR="00461FEE" w:rsidRDefault="00461FEE" w:rsidP="008B7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7FE5"/>
    <w:rsid w:val="00345F4D"/>
    <w:rsid w:val="003904D8"/>
    <w:rsid w:val="003B1896"/>
    <w:rsid w:val="00405463"/>
    <w:rsid w:val="00461FEE"/>
    <w:rsid w:val="008B7FE5"/>
    <w:rsid w:val="008C6F2D"/>
    <w:rsid w:val="00980F00"/>
    <w:rsid w:val="009C0ECE"/>
    <w:rsid w:val="009C2DA4"/>
    <w:rsid w:val="00AD6EA8"/>
    <w:rsid w:val="00CC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ECC6DA-5F37-4F47-93E8-BA7E4D99B81A}"/>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67342">
      <w:bodyDiv w:val="1"/>
      <w:marLeft w:val="0"/>
      <w:marRight w:val="0"/>
      <w:marTop w:val="0"/>
      <w:marBottom w:val="0"/>
      <w:divBdr>
        <w:top w:val="none" w:sz="0" w:space="0" w:color="auto"/>
        <w:left w:val="none" w:sz="0" w:space="0" w:color="auto"/>
        <w:bottom w:val="none" w:sz="0" w:space="0" w:color="auto"/>
        <w:right w:val="none" w:sz="0" w:space="0" w:color="auto"/>
      </w:divBdr>
      <w:divsChild>
        <w:div w:id="512915008">
          <w:marLeft w:val="0"/>
          <w:marRight w:val="0"/>
          <w:marTop w:val="0"/>
          <w:marBottom w:val="0"/>
          <w:divBdr>
            <w:top w:val="none" w:sz="0" w:space="0" w:color="auto"/>
            <w:left w:val="none" w:sz="0" w:space="0" w:color="auto"/>
            <w:bottom w:val="none" w:sz="0" w:space="0" w:color="auto"/>
            <w:right w:val="none" w:sz="0" w:space="0" w:color="auto"/>
          </w:divBdr>
          <w:divsChild>
            <w:div w:id="134958923">
              <w:marLeft w:val="0"/>
              <w:marRight w:val="0"/>
              <w:marTop w:val="0"/>
              <w:marBottom w:val="0"/>
              <w:divBdr>
                <w:top w:val="none" w:sz="0" w:space="0" w:color="auto"/>
                <w:left w:val="none" w:sz="0" w:space="0" w:color="auto"/>
                <w:bottom w:val="none" w:sz="0" w:space="0" w:color="auto"/>
                <w:right w:val="none" w:sz="0" w:space="0" w:color="auto"/>
              </w:divBdr>
              <w:divsChild>
                <w:div w:id="1583031859">
                  <w:marLeft w:val="0"/>
                  <w:marRight w:val="0"/>
                  <w:marTop w:val="0"/>
                  <w:marBottom w:val="0"/>
                  <w:divBdr>
                    <w:top w:val="single" w:sz="6" w:space="0" w:color="E5E5E5"/>
                    <w:left w:val="single" w:sz="6" w:space="0" w:color="E5E5E5"/>
                    <w:bottom w:val="single" w:sz="6" w:space="0" w:color="E5E5E5"/>
                    <w:right w:val="single" w:sz="6" w:space="0" w:color="E5E5E5"/>
                  </w:divBdr>
                  <w:divsChild>
                    <w:div w:id="1688483479">
                      <w:marLeft w:val="0"/>
                      <w:marRight w:val="0"/>
                      <w:marTop w:val="0"/>
                      <w:marBottom w:val="0"/>
                      <w:divBdr>
                        <w:top w:val="none" w:sz="0" w:space="0" w:color="auto"/>
                        <w:left w:val="none" w:sz="0" w:space="0" w:color="auto"/>
                        <w:bottom w:val="none" w:sz="0" w:space="0" w:color="auto"/>
                        <w:right w:val="none" w:sz="0" w:space="0" w:color="auto"/>
                      </w:divBdr>
                      <w:divsChild>
                        <w:div w:id="1583831426">
                          <w:marLeft w:val="0"/>
                          <w:marRight w:val="0"/>
                          <w:marTop w:val="0"/>
                          <w:marBottom w:val="0"/>
                          <w:divBdr>
                            <w:top w:val="none" w:sz="0" w:space="0" w:color="auto"/>
                            <w:left w:val="none" w:sz="0" w:space="0" w:color="auto"/>
                            <w:bottom w:val="none" w:sz="0" w:space="0" w:color="auto"/>
                            <w:right w:val="none" w:sz="0" w:space="0" w:color="auto"/>
                          </w:divBdr>
                          <w:divsChild>
                            <w:div w:id="116994527">
                              <w:marLeft w:val="0"/>
                              <w:marRight w:val="0"/>
                              <w:marTop w:val="0"/>
                              <w:marBottom w:val="0"/>
                              <w:divBdr>
                                <w:top w:val="none" w:sz="0" w:space="0" w:color="auto"/>
                                <w:left w:val="none" w:sz="0" w:space="0" w:color="auto"/>
                                <w:bottom w:val="none" w:sz="0" w:space="0" w:color="auto"/>
                                <w:right w:val="none" w:sz="0" w:space="0" w:color="auto"/>
                              </w:divBdr>
                              <w:divsChild>
                                <w:div w:id="901603548">
                                  <w:marLeft w:val="0"/>
                                  <w:marRight w:val="0"/>
                                  <w:marTop w:val="0"/>
                                  <w:marBottom w:val="0"/>
                                  <w:divBdr>
                                    <w:top w:val="none" w:sz="0" w:space="0" w:color="auto"/>
                                    <w:left w:val="none" w:sz="0" w:space="0" w:color="auto"/>
                                    <w:bottom w:val="none" w:sz="0" w:space="0" w:color="auto"/>
                                    <w:right w:val="none" w:sz="0" w:space="0" w:color="auto"/>
                                  </w:divBdr>
                                  <w:divsChild>
                                    <w:div w:id="1635522566">
                                      <w:marLeft w:val="0"/>
                                      <w:marRight w:val="0"/>
                                      <w:marTop w:val="0"/>
                                      <w:marBottom w:val="0"/>
                                      <w:divBdr>
                                        <w:top w:val="none" w:sz="0" w:space="0" w:color="auto"/>
                                        <w:left w:val="none" w:sz="0" w:space="0" w:color="auto"/>
                                        <w:bottom w:val="none" w:sz="0" w:space="0" w:color="auto"/>
                                        <w:right w:val="none" w:sz="0" w:space="0" w:color="auto"/>
                                      </w:divBdr>
                                      <w:divsChild>
                                        <w:div w:id="72121888">
                                          <w:marLeft w:val="0"/>
                                          <w:marRight w:val="0"/>
                                          <w:marTop w:val="225"/>
                                          <w:marBottom w:val="75"/>
                                          <w:divBdr>
                                            <w:top w:val="none" w:sz="0" w:space="0" w:color="auto"/>
                                            <w:left w:val="none" w:sz="0" w:space="0" w:color="auto"/>
                                            <w:bottom w:val="none" w:sz="0" w:space="0" w:color="auto"/>
                                            <w:right w:val="none" w:sz="0" w:space="0" w:color="auto"/>
                                          </w:divBdr>
                                        </w:div>
                                        <w:div w:id="1182159130">
                                          <w:marLeft w:val="0"/>
                                          <w:marRight w:val="0"/>
                                          <w:marTop w:val="225"/>
                                          <w:marBottom w:val="75"/>
                                          <w:divBdr>
                                            <w:top w:val="none" w:sz="0" w:space="0" w:color="auto"/>
                                            <w:left w:val="none" w:sz="0" w:space="0" w:color="auto"/>
                                            <w:bottom w:val="none" w:sz="0" w:space="0" w:color="auto"/>
                                            <w:right w:val="none" w:sz="0" w:space="0" w:color="auto"/>
                                          </w:divBdr>
                                        </w:div>
                                        <w:div w:id="1714958791">
                                          <w:marLeft w:val="0"/>
                                          <w:marRight w:val="0"/>
                                          <w:marTop w:val="225"/>
                                          <w:marBottom w:val="75"/>
                                          <w:divBdr>
                                            <w:top w:val="none" w:sz="0" w:space="0" w:color="auto"/>
                                            <w:left w:val="none" w:sz="0" w:space="0" w:color="auto"/>
                                            <w:bottom w:val="none" w:sz="0" w:space="0" w:color="auto"/>
                                            <w:right w:val="none" w:sz="0" w:space="0" w:color="auto"/>
                                          </w:divBdr>
                                        </w:div>
                                        <w:div w:id="740905527">
                                          <w:marLeft w:val="0"/>
                                          <w:marRight w:val="0"/>
                                          <w:marTop w:val="225"/>
                                          <w:marBottom w:val="75"/>
                                          <w:divBdr>
                                            <w:top w:val="none" w:sz="0" w:space="0" w:color="auto"/>
                                            <w:left w:val="none" w:sz="0" w:space="0" w:color="auto"/>
                                            <w:bottom w:val="none" w:sz="0" w:space="0" w:color="auto"/>
                                            <w:right w:val="none" w:sz="0" w:space="0" w:color="auto"/>
                                          </w:divBdr>
                                        </w:div>
                                        <w:div w:id="95768201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237355">
      <w:bodyDiv w:val="1"/>
      <w:marLeft w:val="0"/>
      <w:marRight w:val="0"/>
      <w:marTop w:val="0"/>
      <w:marBottom w:val="0"/>
      <w:divBdr>
        <w:top w:val="none" w:sz="0" w:space="0" w:color="auto"/>
        <w:left w:val="none" w:sz="0" w:space="0" w:color="auto"/>
        <w:bottom w:val="none" w:sz="0" w:space="0" w:color="auto"/>
        <w:right w:val="none" w:sz="0" w:space="0" w:color="auto"/>
      </w:divBdr>
      <w:divsChild>
        <w:div w:id="1044141348">
          <w:marLeft w:val="0"/>
          <w:marRight w:val="0"/>
          <w:marTop w:val="0"/>
          <w:marBottom w:val="0"/>
          <w:divBdr>
            <w:top w:val="none" w:sz="0" w:space="0" w:color="auto"/>
            <w:left w:val="none" w:sz="0" w:space="0" w:color="auto"/>
            <w:bottom w:val="none" w:sz="0" w:space="0" w:color="auto"/>
            <w:right w:val="none" w:sz="0" w:space="0" w:color="auto"/>
          </w:divBdr>
          <w:divsChild>
            <w:div w:id="2057849102">
              <w:marLeft w:val="0"/>
              <w:marRight w:val="0"/>
              <w:marTop w:val="0"/>
              <w:marBottom w:val="0"/>
              <w:divBdr>
                <w:top w:val="none" w:sz="0" w:space="0" w:color="auto"/>
                <w:left w:val="none" w:sz="0" w:space="0" w:color="auto"/>
                <w:bottom w:val="none" w:sz="0" w:space="0" w:color="auto"/>
                <w:right w:val="none" w:sz="0" w:space="0" w:color="auto"/>
              </w:divBdr>
              <w:divsChild>
                <w:div w:id="899899482">
                  <w:marLeft w:val="0"/>
                  <w:marRight w:val="0"/>
                  <w:marTop w:val="0"/>
                  <w:marBottom w:val="0"/>
                  <w:divBdr>
                    <w:top w:val="single" w:sz="6" w:space="0" w:color="E5E5E5"/>
                    <w:left w:val="single" w:sz="6" w:space="0" w:color="E5E5E5"/>
                    <w:bottom w:val="single" w:sz="6" w:space="0" w:color="E5E5E5"/>
                    <w:right w:val="single" w:sz="6" w:space="0" w:color="E5E5E5"/>
                  </w:divBdr>
                  <w:divsChild>
                    <w:div w:id="796139814">
                      <w:marLeft w:val="0"/>
                      <w:marRight w:val="0"/>
                      <w:marTop w:val="0"/>
                      <w:marBottom w:val="0"/>
                      <w:divBdr>
                        <w:top w:val="none" w:sz="0" w:space="0" w:color="auto"/>
                        <w:left w:val="none" w:sz="0" w:space="0" w:color="auto"/>
                        <w:bottom w:val="none" w:sz="0" w:space="0" w:color="auto"/>
                        <w:right w:val="none" w:sz="0" w:space="0" w:color="auto"/>
                      </w:divBdr>
                      <w:divsChild>
                        <w:div w:id="78525204">
                          <w:marLeft w:val="0"/>
                          <w:marRight w:val="0"/>
                          <w:marTop w:val="0"/>
                          <w:marBottom w:val="0"/>
                          <w:divBdr>
                            <w:top w:val="none" w:sz="0" w:space="0" w:color="auto"/>
                            <w:left w:val="none" w:sz="0" w:space="0" w:color="auto"/>
                            <w:bottom w:val="none" w:sz="0" w:space="0" w:color="auto"/>
                            <w:right w:val="none" w:sz="0" w:space="0" w:color="auto"/>
                          </w:divBdr>
                          <w:divsChild>
                            <w:div w:id="1676496341">
                              <w:marLeft w:val="0"/>
                              <w:marRight w:val="0"/>
                              <w:marTop w:val="0"/>
                              <w:marBottom w:val="0"/>
                              <w:divBdr>
                                <w:top w:val="none" w:sz="0" w:space="0" w:color="auto"/>
                                <w:left w:val="none" w:sz="0" w:space="0" w:color="auto"/>
                                <w:bottom w:val="none" w:sz="0" w:space="0" w:color="auto"/>
                                <w:right w:val="none" w:sz="0" w:space="0" w:color="auto"/>
                              </w:divBdr>
                              <w:divsChild>
                                <w:div w:id="129904189">
                                  <w:marLeft w:val="0"/>
                                  <w:marRight w:val="0"/>
                                  <w:marTop w:val="0"/>
                                  <w:marBottom w:val="0"/>
                                  <w:divBdr>
                                    <w:top w:val="none" w:sz="0" w:space="0" w:color="auto"/>
                                    <w:left w:val="none" w:sz="0" w:space="0" w:color="auto"/>
                                    <w:bottom w:val="none" w:sz="0" w:space="0" w:color="auto"/>
                                    <w:right w:val="none" w:sz="0" w:space="0" w:color="auto"/>
                                  </w:divBdr>
                                  <w:divsChild>
                                    <w:div w:id="1966890818">
                                      <w:marLeft w:val="0"/>
                                      <w:marRight w:val="0"/>
                                      <w:marTop w:val="0"/>
                                      <w:marBottom w:val="0"/>
                                      <w:divBdr>
                                        <w:top w:val="none" w:sz="0" w:space="0" w:color="auto"/>
                                        <w:left w:val="none" w:sz="0" w:space="0" w:color="auto"/>
                                        <w:bottom w:val="none" w:sz="0" w:space="0" w:color="auto"/>
                                        <w:right w:val="none" w:sz="0" w:space="0" w:color="auto"/>
                                      </w:divBdr>
                                      <w:divsChild>
                                        <w:div w:id="1940798482">
                                          <w:marLeft w:val="0"/>
                                          <w:marRight w:val="0"/>
                                          <w:marTop w:val="225"/>
                                          <w:marBottom w:val="75"/>
                                          <w:divBdr>
                                            <w:top w:val="none" w:sz="0" w:space="0" w:color="auto"/>
                                            <w:left w:val="none" w:sz="0" w:space="0" w:color="auto"/>
                                            <w:bottom w:val="none" w:sz="0" w:space="0" w:color="auto"/>
                                            <w:right w:val="none" w:sz="0" w:space="0" w:color="auto"/>
                                          </w:divBdr>
                                        </w:div>
                                        <w:div w:id="497186548">
                                          <w:marLeft w:val="0"/>
                                          <w:marRight w:val="0"/>
                                          <w:marTop w:val="225"/>
                                          <w:marBottom w:val="75"/>
                                          <w:divBdr>
                                            <w:top w:val="none" w:sz="0" w:space="0" w:color="auto"/>
                                            <w:left w:val="none" w:sz="0" w:space="0" w:color="auto"/>
                                            <w:bottom w:val="none" w:sz="0" w:space="0" w:color="auto"/>
                                            <w:right w:val="none" w:sz="0" w:space="0" w:color="auto"/>
                                          </w:divBdr>
                                        </w:div>
                                        <w:div w:id="269092790">
                                          <w:marLeft w:val="0"/>
                                          <w:marRight w:val="0"/>
                                          <w:marTop w:val="225"/>
                                          <w:marBottom w:val="75"/>
                                          <w:divBdr>
                                            <w:top w:val="none" w:sz="0" w:space="0" w:color="auto"/>
                                            <w:left w:val="none" w:sz="0" w:space="0" w:color="auto"/>
                                            <w:bottom w:val="none" w:sz="0" w:space="0" w:color="auto"/>
                                            <w:right w:val="none" w:sz="0" w:space="0" w:color="auto"/>
                                          </w:divBdr>
                                        </w:div>
                                        <w:div w:id="169556812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412470">
      <w:bodyDiv w:val="1"/>
      <w:marLeft w:val="0"/>
      <w:marRight w:val="0"/>
      <w:marTop w:val="0"/>
      <w:marBottom w:val="0"/>
      <w:divBdr>
        <w:top w:val="none" w:sz="0" w:space="0" w:color="auto"/>
        <w:left w:val="none" w:sz="0" w:space="0" w:color="auto"/>
        <w:bottom w:val="none" w:sz="0" w:space="0" w:color="auto"/>
        <w:right w:val="none" w:sz="0" w:space="0" w:color="auto"/>
      </w:divBdr>
      <w:divsChild>
        <w:div w:id="842663725">
          <w:marLeft w:val="0"/>
          <w:marRight w:val="0"/>
          <w:marTop w:val="0"/>
          <w:marBottom w:val="0"/>
          <w:divBdr>
            <w:top w:val="none" w:sz="0" w:space="0" w:color="auto"/>
            <w:left w:val="none" w:sz="0" w:space="0" w:color="auto"/>
            <w:bottom w:val="none" w:sz="0" w:space="0" w:color="auto"/>
            <w:right w:val="none" w:sz="0" w:space="0" w:color="auto"/>
          </w:divBdr>
          <w:divsChild>
            <w:div w:id="1108818279">
              <w:marLeft w:val="0"/>
              <w:marRight w:val="0"/>
              <w:marTop w:val="0"/>
              <w:marBottom w:val="0"/>
              <w:divBdr>
                <w:top w:val="none" w:sz="0" w:space="0" w:color="auto"/>
                <w:left w:val="none" w:sz="0" w:space="0" w:color="auto"/>
                <w:bottom w:val="none" w:sz="0" w:space="0" w:color="auto"/>
                <w:right w:val="none" w:sz="0" w:space="0" w:color="auto"/>
              </w:divBdr>
              <w:divsChild>
                <w:div w:id="1205092568">
                  <w:marLeft w:val="0"/>
                  <w:marRight w:val="0"/>
                  <w:marTop w:val="0"/>
                  <w:marBottom w:val="0"/>
                  <w:divBdr>
                    <w:top w:val="single" w:sz="6" w:space="0" w:color="E5E5E5"/>
                    <w:left w:val="single" w:sz="6" w:space="0" w:color="E5E5E5"/>
                    <w:bottom w:val="single" w:sz="6" w:space="0" w:color="E5E5E5"/>
                    <w:right w:val="single" w:sz="6" w:space="0" w:color="E5E5E5"/>
                  </w:divBdr>
                  <w:divsChild>
                    <w:div w:id="986980916">
                      <w:marLeft w:val="0"/>
                      <w:marRight w:val="0"/>
                      <w:marTop w:val="0"/>
                      <w:marBottom w:val="0"/>
                      <w:divBdr>
                        <w:top w:val="none" w:sz="0" w:space="0" w:color="auto"/>
                        <w:left w:val="none" w:sz="0" w:space="0" w:color="auto"/>
                        <w:bottom w:val="none" w:sz="0" w:space="0" w:color="auto"/>
                        <w:right w:val="none" w:sz="0" w:space="0" w:color="auto"/>
                      </w:divBdr>
                      <w:divsChild>
                        <w:div w:id="555627972">
                          <w:marLeft w:val="0"/>
                          <w:marRight w:val="0"/>
                          <w:marTop w:val="0"/>
                          <w:marBottom w:val="0"/>
                          <w:divBdr>
                            <w:top w:val="none" w:sz="0" w:space="0" w:color="auto"/>
                            <w:left w:val="none" w:sz="0" w:space="0" w:color="auto"/>
                            <w:bottom w:val="none" w:sz="0" w:space="0" w:color="auto"/>
                            <w:right w:val="none" w:sz="0" w:space="0" w:color="auto"/>
                          </w:divBdr>
                          <w:divsChild>
                            <w:div w:id="875775869">
                              <w:marLeft w:val="0"/>
                              <w:marRight w:val="0"/>
                              <w:marTop w:val="0"/>
                              <w:marBottom w:val="0"/>
                              <w:divBdr>
                                <w:top w:val="none" w:sz="0" w:space="0" w:color="auto"/>
                                <w:left w:val="none" w:sz="0" w:space="0" w:color="auto"/>
                                <w:bottom w:val="none" w:sz="0" w:space="0" w:color="auto"/>
                                <w:right w:val="none" w:sz="0" w:space="0" w:color="auto"/>
                              </w:divBdr>
                              <w:divsChild>
                                <w:div w:id="1748380019">
                                  <w:marLeft w:val="0"/>
                                  <w:marRight w:val="0"/>
                                  <w:marTop w:val="0"/>
                                  <w:marBottom w:val="0"/>
                                  <w:divBdr>
                                    <w:top w:val="none" w:sz="0" w:space="0" w:color="auto"/>
                                    <w:left w:val="none" w:sz="0" w:space="0" w:color="auto"/>
                                    <w:bottom w:val="none" w:sz="0" w:space="0" w:color="auto"/>
                                    <w:right w:val="none" w:sz="0" w:space="0" w:color="auto"/>
                                  </w:divBdr>
                                  <w:divsChild>
                                    <w:div w:id="363292865">
                                      <w:marLeft w:val="0"/>
                                      <w:marRight w:val="0"/>
                                      <w:marTop w:val="0"/>
                                      <w:marBottom w:val="0"/>
                                      <w:divBdr>
                                        <w:top w:val="none" w:sz="0" w:space="0" w:color="auto"/>
                                        <w:left w:val="none" w:sz="0" w:space="0" w:color="auto"/>
                                        <w:bottom w:val="none" w:sz="0" w:space="0" w:color="auto"/>
                                        <w:right w:val="none" w:sz="0" w:space="0" w:color="auto"/>
                                      </w:divBdr>
                                      <w:divsChild>
                                        <w:div w:id="668943411">
                                          <w:marLeft w:val="0"/>
                                          <w:marRight w:val="0"/>
                                          <w:marTop w:val="225"/>
                                          <w:marBottom w:val="75"/>
                                          <w:divBdr>
                                            <w:top w:val="none" w:sz="0" w:space="0" w:color="auto"/>
                                            <w:left w:val="none" w:sz="0" w:space="0" w:color="auto"/>
                                            <w:bottom w:val="none" w:sz="0" w:space="0" w:color="auto"/>
                                            <w:right w:val="none" w:sz="0" w:space="0" w:color="auto"/>
                                          </w:divBdr>
                                        </w:div>
                                        <w:div w:id="1702319345">
                                          <w:marLeft w:val="0"/>
                                          <w:marRight w:val="0"/>
                                          <w:marTop w:val="225"/>
                                          <w:marBottom w:val="75"/>
                                          <w:divBdr>
                                            <w:top w:val="none" w:sz="0" w:space="0" w:color="auto"/>
                                            <w:left w:val="none" w:sz="0" w:space="0" w:color="auto"/>
                                            <w:bottom w:val="none" w:sz="0" w:space="0" w:color="auto"/>
                                            <w:right w:val="none" w:sz="0" w:space="0" w:color="auto"/>
                                          </w:divBdr>
                                        </w:div>
                                        <w:div w:id="813765742">
                                          <w:marLeft w:val="0"/>
                                          <w:marRight w:val="0"/>
                                          <w:marTop w:val="225"/>
                                          <w:marBottom w:val="75"/>
                                          <w:divBdr>
                                            <w:top w:val="none" w:sz="0" w:space="0" w:color="auto"/>
                                            <w:left w:val="none" w:sz="0" w:space="0" w:color="auto"/>
                                            <w:bottom w:val="none" w:sz="0" w:space="0" w:color="auto"/>
                                            <w:right w:val="none" w:sz="0" w:space="0" w:color="auto"/>
                                          </w:divBdr>
                                        </w:div>
                                        <w:div w:id="1387024447">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01984.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baike.baidu.com/view/202768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baike.baidu.com/view/5964290.htm" TargetMode="External"/><Relationship Id="rId5" Type="http://schemas.openxmlformats.org/officeDocument/2006/relationships/endnotes" Target="endnotes.xml"/><Relationship Id="rId10" Type="http://schemas.openxmlformats.org/officeDocument/2006/relationships/hyperlink" Target="http://baike.baidu.com/view/4634.htm" TargetMode="External"/><Relationship Id="rId4" Type="http://schemas.openxmlformats.org/officeDocument/2006/relationships/footnotes" Target="footnotes.xml"/><Relationship Id="rId9" Type="http://schemas.openxmlformats.org/officeDocument/2006/relationships/hyperlink" Target="http://baike.baidu.com/view/43339.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sc</cp:lastModifiedBy>
  <cp:revision>8</cp:revision>
  <dcterms:created xsi:type="dcterms:W3CDTF">2015-01-22T08:32:00Z</dcterms:created>
  <dcterms:modified xsi:type="dcterms:W3CDTF">2015-01-25T05:48:00Z</dcterms:modified>
</cp:coreProperties>
</file>